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62B7C" w14:textId="77777777" w:rsidR="007362C1" w:rsidRPr="00AD03DD" w:rsidRDefault="007A36BF" w:rsidP="007362C1">
      <w:bookmarkStart w:id="0" w:name="_GoBack"/>
      <w:bookmarkEnd w:id="0"/>
      <w:r w:rsidRPr="00AD03DD">
        <w:rPr>
          <w:b/>
          <w:sz w:val="32"/>
          <w:szCs w:val="32"/>
        </w:rPr>
        <w:t>MOTIE vreemd aan de orde van de dag</w:t>
      </w:r>
      <w:r w:rsidR="007362C1" w:rsidRPr="007362C1">
        <w:rPr>
          <w:b/>
        </w:rPr>
        <w:t xml:space="preserve"> </w:t>
      </w:r>
      <w:r w:rsidR="00AD03DD">
        <w:rPr>
          <w:b/>
        </w:rPr>
        <w:br/>
      </w:r>
      <w:r w:rsidR="00AD03DD">
        <w:rPr>
          <w:b/>
        </w:rPr>
        <w:br/>
      </w:r>
    </w:p>
    <w:p w14:paraId="198F0678" w14:textId="77777777" w:rsidR="007362C1" w:rsidRDefault="007362C1" w:rsidP="007362C1"/>
    <w:p w14:paraId="1EF7FBF1" w14:textId="77777777" w:rsidR="007362C1" w:rsidRDefault="007362C1" w:rsidP="007362C1">
      <w:r>
        <w:t xml:space="preserve">De gemeenteraad van Venray, </w:t>
      </w:r>
    </w:p>
    <w:p w14:paraId="2A8917EE" w14:textId="77777777" w:rsidR="007362C1" w:rsidRDefault="007362C1" w:rsidP="007362C1"/>
    <w:p w14:paraId="6867D4F5" w14:textId="77777777" w:rsidR="007362C1" w:rsidRDefault="007362C1" w:rsidP="007362C1">
      <w:r>
        <w:t xml:space="preserve">in vergadering bijeen op 23 september 2014, </w:t>
      </w:r>
    </w:p>
    <w:p w14:paraId="7261B07D" w14:textId="77777777" w:rsidR="007362C1" w:rsidRDefault="007362C1" w:rsidP="007362C1">
      <w:r>
        <w:t xml:space="preserve">overwegende, de discussie in de regio en landelijk over topsalarissen in de (semi-) publieke sector; </w:t>
      </w:r>
    </w:p>
    <w:p w14:paraId="28BCA46C" w14:textId="77777777" w:rsidR="007362C1" w:rsidRDefault="007362C1" w:rsidP="007362C1"/>
    <w:p w14:paraId="67FC8432" w14:textId="77777777" w:rsidR="007362C1" w:rsidRDefault="007362C1" w:rsidP="007362C1">
      <w:r>
        <w:t xml:space="preserve">constaterende, dat gemeenten bij aanbestedingen en het sluiten van contracten de mogelijkheid hebben om eisen te stellen aan de beloning van directie en bestuur; </w:t>
      </w:r>
    </w:p>
    <w:p w14:paraId="5D685E82" w14:textId="77777777" w:rsidR="00685724" w:rsidRDefault="00685724" w:rsidP="00685724"/>
    <w:p w14:paraId="07FE9418" w14:textId="77777777" w:rsidR="00685724" w:rsidRPr="00D1258F" w:rsidRDefault="00D1258F" w:rsidP="00685724">
      <w:r>
        <w:t xml:space="preserve">Gelet </w:t>
      </w:r>
      <w:r w:rsidR="00685724" w:rsidRPr="00D1258F">
        <w:t>op het bepaalde in artikel 34 Reglement van Orde;</w:t>
      </w:r>
    </w:p>
    <w:p w14:paraId="4C8421A7" w14:textId="77777777" w:rsidR="007362C1" w:rsidRPr="00D1258F" w:rsidRDefault="007362C1" w:rsidP="007362C1"/>
    <w:p w14:paraId="040BE1B5" w14:textId="77777777" w:rsidR="007362C1" w:rsidRDefault="007362C1" w:rsidP="007362C1">
      <w:r w:rsidRPr="00D1258F">
        <w:t xml:space="preserve">spreekt uit, dat beloningen aan directie en bestuurders van (semi-) publieke organisaties die buiten de Wet Normering Topinkomens </w:t>
      </w:r>
      <w:r w:rsidR="00685724" w:rsidRPr="00D1258F">
        <w:t xml:space="preserve">vallen </w:t>
      </w:r>
      <w:r w:rsidRPr="00D1258F">
        <w:t>vo</w:t>
      </w:r>
      <w:r>
        <w:t xml:space="preserve">or de gemeente Venray onacceptabel zijn; </w:t>
      </w:r>
    </w:p>
    <w:p w14:paraId="56DE8EA8" w14:textId="77777777" w:rsidR="007362C1" w:rsidRDefault="007362C1" w:rsidP="007362C1"/>
    <w:p w14:paraId="33139BD3" w14:textId="77777777" w:rsidR="007362C1" w:rsidRDefault="007362C1" w:rsidP="007362C1">
      <w:r>
        <w:t xml:space="preserve">draagt het college op, om bij het afsluiten van een contract met een zorgaanbieder rekening te houden met de verhouding tussen de beloning van besturen, directie en de omvang van de organisatie en om </w:t>
      </w:r>
      <w:r w:rsidR="0072787B">
        <w:t>geen zaken te doen</w:t>
      </w:r>
      <w:r>
        <w:t xml:space="preserve"> met zorgaanbieders die zich niet houden aan de Wet Normering Topinkomens; </w:t>
      </w:r>
    </w:p>
    <w:p w14:paraId="124DAA7F" w14:textId="77777777" w:rsidR="007362C1" w:rsidRDefault="007362C1" w:rsidP="007362C1"/>
    <w:p w14:paraId="4892907F" w14:textId="77777777" w:rsidR="00CA009E" w:rsidRDefault="007362C1" w:rsidP="007362C1">
      <w:r>
        <w:t xml:space="preserve">en gaat over tot de orde van de dag. </w:t>
      </w:r>
      <w:r>
        <w:br/>
      </w:r>
      <w:r>
        <w:br/>
      </w:r>
      <w:r>
        <w:br/>
        <w:t>Joep Gielens (SP)</w:t>
      </w:r>
      <w:r>
        <w:tab/>
      </w:r>
      <w:r>
        <w:tab/>
      </w:r>
      <w:r>
        <w:tab/>
      </w:r>
      <w:r>
        <w:tab/>
        <w:t xml:space="preserve">Carla </w:t>
      </w:r>
      <w:proofErr w:type="spellStart"/>
      <w:r>
        <w:t>Brugman</w:t>
      </w:r>
      <w:proofErr w:type="spellEnd"/>
      <w:r>
        <w:t xml:space="preserve"> (PP2)</w:t>
      </w:r>
      <w:r>
        <w:tab/>
      </w:r>
      <w:r>
        <w:br/>
      </w:r>
      <w:r>
        <w:br/>
      </w:r>
      <w:r>
        <w:br/>
      </w:r>
      <w:r>
        <w:br/>
      </w:r>
      <w:r>
        <w:br/>
      </w:r>
      <w:r>
        <w:br/>
      </w:r>
      <w:r>
        <w:br/>
      </w:r>
      <w:proofErr w:type="spellStart"/>
      <w:r>
        <w:t>Tino</w:t>
      </w:r>
      <w:proofErr w:type="spellEnd"/>
      <w:r>
        <w:t xml:space="preserve"> Zandbergen (</w:t>
      </w:r>
      <w:proofErr w:type="spellStart"/>
      <w:r w:rsidR="008C5D6D">
        <w:t>InVENtief</w:t>
      </w:r>
      <w:proofErr w:type="spellEnd"/>
      <w:r w:rsidR="008C5D6D">
        <w:t>)</w:t>
      </w:r>
      <w:r w:rsidR="00D1258F">
        <w:t xml:space="preserve"> </w:t>
      </w:r>
      <w:r w:rsidR="003109DF">
        <w:tab/>
      </w:r>
      <w:r w:rsidR="003109DF">
        <w:tab/>
      </w:r>
      <w:r w:rsidR="008C5D6D">
        <w:t>Henk Bisschops (Pvd</w:t>
      </w:r>
      <w:r>
        <w:t>A)</w:t>
      </w:r>
      <w:r w:rsidR="00D90833" w:rsidRPr="00D90833">
        <w:t xml:space="preserve"> </w:t>
      </w:r>
      <w:r w:rsidR="00D90833">
        <w:br/>
      </w:r>
      <w:r w:rsidR="00D90833">
        <w:br/>
      </w:r>
      <w:r w:rsidR="00D90833">
        <w:br/>
      </w:r>
      <w:r w:rsidR="00D90833">
        <w:br/>
      </w:r>
      <w:r w:rsidR="00D90833">
        <w:br/>
      </w:r>
      <w:r w:rsidR="00D90833">
        <w:br/>
      </w:r>
      <w:r w:rsidR="00AD03DD">
        <w:br/>
      </w:r>
      <w:r w:rsidR="00D90833">
        <w:br/>
      </w:r>
      <w:r w:rsidR="00D90833">
        <w:br/>
      </w:r>
      <w:r w:rsidR="00D90833">
        <w:br/>
      </w:r>
      <w:r w:rsidR="00D90833" w:rsidRPr="00D90833">
        <w:rPr>
          <w:noProof/>
          <w:lang w:val="en-US"/>
        </w:rPr>
        <w:drawing>
          <wp:inline distT="0" distB="0" distL="0" distR="0" wp14:anchorId="39BE211E" wp14:editId="4E095297">
            <wp:extent cx="1318257" cy="740412"/>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_logo.gif"/>
                    <pic:cNvPicPr/>
                  </pic:nvPicPr>
                  <pic:blipFill>
                    <a:blip r:embed="rId5">
                      <a:extLst>
                        <a:ext uri="{28A0092B-C50C-407E-A947-70E740481C1C}">
                          <a14:useLocalDpi xmlns:a14="http://schemas.microsoft.com/office/drawing/2010/main" val="0"/>
                        </a:ext>
                      </a:extLst>
                    </a:blip>
                    <a:stretch>
                      <a:fillRect/>
                    </a:stretch>
                  </pic:blipFill>
                  <pic:spPr>
                    <a:xfrm>
                      <a:off x="0" y="0"/>
                      <a:ext cx="1325045" cy="744224"/>
                    </a:xfrm>
                    <a:prstGeom prst="rect">
                      <a:avLst/>
                    </a:prstGeom>
                  </pic:spPr>
                </pic:pic>
              </a:graphicData>
            </a:graphic>
          </wp:inline>
        </w:drawing>
      </w:r>
      <w:r w:rsidR="00D90833">
        <w:rPr>
          <w:noProof/>
          <w:lang w:val="en-US"/>
        </w:rPr>
        <w:drawing>
          <wp:inline distT="0" distB="0" distL="0" distR="0" wp14:anchorId="56B24AC3" wp14:editId="10EB07DD">
            <wp:extent cx="1553210" cy="776605"/>
            <wp:effectExtent l="0" t="0" r="0" b="1079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wee logo.jpeg"/>
                    <pic:cNvPicPr/>
                  </pic:nvPicPr>
                  <pic:blipFill>
                    <a:blip r:embed="rId6">
                      <a:extLst>
                        <a:ext uri="{28A0092B-C50C-407E-A947-70E740481C1C}">
                          <a14:useLocalDpi xmlns:a14="http://schemas.microsoft.com/office/drawing/2010/main" val="0"/>
                        </a:ext>
                      </a:extLst>
                    </a:blip>
                    <a:stretch>
                      <a:fillRect/>
                    </a:stretch>
                  </pic:blipFill>
                  <pic:spPr>
                    <a:xfrm>
                      <a:off x="0" y="0"/>
                      <a:ext cx="1554378" cy="777189"/>
                    </a:xfrm>
                    <a:prstGeom prst="rect">
                      <a:avLst/>
                    </a:prstGeom>
                  </pic:spPr>
                </pic:pic>
              </a:graphicData>
            </a:graphic>
          </wp:inline>
        </w:drawing>
      </w:r>
      <w:r w:rsidR="002E23BB">
        <w:rPr>
          <w:noProof/>
          <w:lang w:val="en-US"/>
        </w:rPr>
        <w:drawing>
          <wp:inline distT="0" distB="0" distL="0" distR="0" wp14:anchorId="239967C7" wp14:editId="4F2F0380">
            <wp:extent cx="1637876" cy="81893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Ntief logo.jpeg"/>
                    <pic:cNvPicPr/>
                  </pic:nvPicPr>
                  <pic:blipFill>
                    <a:blip r:embed="rId7">
                      <a:extLst>
                        <a:ext uri="{28A0092B-C50C-407E-A947-70E740481C1C}">
                          <a14:useLocalDpi xmlns:a14="http://schemas.microsoft.com/office/drawing/2010/main" val="0"/>
                        </a:ext>
                      </a:extLst>
                    </a:blip>
                    <a:stretch>
                      <a:fillRect/>
                    </a:stretch>
                  </pic:blipFill>
                  <pic:spPr>
                    <a:xfrm>
                      <a:off x="0" y="0"/>
                      <a:ext cx="1640613" cy="820306"/>
                    </a:xfrm>
                    <a:prstGeom prst="rect">
                      <a:avLst/>
                    </a:prstGeom>
                  </pic:spPr>
                </pic:pic>
              </a:graphicData>
            </a:graphic>
          </wp:inline>
        </w:drawing>
      </w:r>
      <w:r w:rsidR="002E23BB">
        <w:rPr>
          <w:noProof/>
          <w:lang w:val="en-US"/>
        </w:rPr>
        <w:drawing>
          <wp:inline distT="0" distB="0" distL="0" distR="0" wp14:anchorId="59A626E8" wp14:editId="562F7137">
            <wp:extent cx="1204595" cy="680857"/>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dA logo.jpeg"/>
                    <pic:cNvPicPr/>
                  </pic:nvPicPr>
                  <pic:blipFill>
                    <a:blip r:embed="rId8">
                      <a:extLst>
                        <a:ext uri="{28A0092B-C50C-407E-A947-70E740481C1C}">
                          <a14:useLocalDpi xmlns:a14="http://schemas.microsoft.com/office/drawing/2010/main" val="0"/>
                        </a:ext>
                      </a:extLst>
                    </a:blip>
                    <a:stretch>
                      <a:fillRect/>
                    </a:stretch>
                  </pic:blipFill>
                  <pic:spPr>
                    <a:xfrm>
                      <a:off x="0" y="0"/>
                      <a:ext cx="1205177" cy="681186"/>
                    </a:xfrm>
                    <a:prstGeom prst="rect">
                      <a:avLst/>
                    </a:prstGeom>
                  </pic:spPr>
                </pic:pic>
              </a:graphicData>
            </a:graphic>
          </wp:inline>
        </w:drawing>
      </w:r>
    </w:p>
    <w:sectPr w:rsidR="00CA009E" w:rsidSect="00CA00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C1"/>
    <w:rsid w:val="002E23BB"/>
    <w:rsid w:val="003109DF"/>
    <w:rsid w:val="00351CC0"/>
    <w:rsid w:val="00685724"/>
    <w:rsid w:val="0072787B"/>
    <w:rsid w:val="007362C1"/>
    <w:rsid w:val="007A36BF"/>
    <w:rsid w:val="008C5D6D"/>
    <w:rsid w:val="00AD03DD"/>
    <w:rsid w:val="00CA009E"/>
    <w:rsid w:val="00D1258F"/>
    <w:rsid w:val="00D9083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821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90833"/>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D9083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90833"/>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D9083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907</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Gielens</dc:creator>
  <cp:keywords/>
  <dc:description/>
  <cp:lastModifiedBy>Joep Gielens</cp:lastModifiedBy>
  <cp:revision>2</cp:revision>
  <cp:lastPrinted>2014-09-19T19:59:00Z</cp:lastPrinted>
  <dcterms:created xsi:type="dcterms:W3CDTF">2014-09-29T17:26:00Z</dcterms:created>
  <dcterms:modified xsi:type="dcterms:W3CDTF">2014-09-29T17:26:00Z</dcterms:modified>
</cp:coreProperties>
</file>